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F" w:rsidRDefault="0098626F"/>
    <w:tbl>
      <w:tblPr>
        <w:tblStyle w:val="TableGrid"/>
        <w:tblW w:w="9364" w:type="dxa"/>
        <w:tblInd w:w="1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98626F" w:rsidTr="005256B5">
        <w:trPr>
          <w:trHeight w:val="652"/>
        </w:trPr>
        <w:tc>
          <w:tcPr>
            <w:tcW w:w="4682" w:type="dxa"/>
            <w:vAlign w:val="center"/>
          </w:tcPr>
          <w:p w:rsidR="0098626F" w:rsidRPr="0098626F" w:rsidRDefault="0098626F" w:rsidP="005256B5">
            <w:pPr>
              <w:ind w:left="0"/>
              <w:jc w:val="center"/>
              <w:rPr>
                <w:b/>
              </w:rPr>
            </w:pPr>
            <w:bookmarkStart w:id="0" w:name="_GoBack" w:colFirst="0" w:colLast="1"/>
            <w:r w:rsidRPr="0098626F">
              <w:rPr>
                <w:b/>
              </w:rPr>
              <w:t>POLYCLINICS</w:t>
            </w:r>
          </w:p>
        </w:tc>
        <w:tc>
          <w:tcPr>
            <w:tcW w:w="4682" w:type="dxa"/>
            <w:vAlign w:val="center"/>
          </w:tcPr>
          <w:p w:rsidR="0098626F" w:rsidRPr="0098626F" w:rsidRDefault="0098626F" w:rsidP="005256B5">
            <w:pPr>
              <w:ind w:left="0"/>
              <w:jc w:val="center"/>
              <w:rPr>
                <w:b/>
              </w:rPr>
            </w:pPr>
            <w:r w:rsidRPr="0098626F">
              <w:rPr>
                <w:b/>
              </w:rPr>
              <w:t>TELEPHONE NUMBER</w:t>
            </w:r>
          </w:p>
        </w:tc>
      </w:tr>
      <w:bookmarkEnd w:id="0"/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 w:rsidP="008769EE">
            <w:pPr>
              <w:ind w:left="0"/>
            </w:pPr>
            <w:r>
              <w:t>Maurice Byer</w:t>
            </w:r>
            <w:r>
              <w:t>, St. Peter</w:t>
            </w:r>
          </w:p>
        </w:tc>
        <w:tc>
          <w:tcPr>
            <w:tcW w:w="4682" w:type="dxa"/>
          </w:tcPr>
          <w:p w:rsidR="0098626F" w:rsidRDefault="0098626F">
            <w:pPr>
              <w:ind w:left="0"/>
            </w:pPr>
            <w:r>
              <w:t>536 - 3200</w:t>
            </w:r>
          </w:p>
        </w:tc>
      </w:tr>
      <w:tr w:rsidR="0098626F" w:rsidTr="005256B5">
        <w:trPr>
          <w:trHeight w:val="673"/>
        </w:trPr>
        <w:tc>
          <w:tcPr>
            <w:tcW w:w="4682" w:type="dxa"/>
          </w:tcPr>
          <w:p w:rsidR="0098626F" w:rsidRDefault="0098626F">
            <w:pPr>
              <w:ind w:left="0"/>
            </w:pPr>
            <w:r>
              <w:t xml:space="preserve">Branford </w:t>
            </w:r>
            <w:proofErr w:type="spellStart"/>
            <w:r>
              <w:t>Taitt</w:t>
            </w:r>
            <w:proofErr w:type="spellEnd"/>
            <w:r>
              <w:t xml:space="preserve"> (Black Rock)</w:t>
            </w:r>
          </w:p>
        </w:tc>
        <w:tc>
          <w:tcPr>
            <w:tcW w:w="4682" w:type="dxa"/>
          </w:tcPr>
          <w:p w:rsidR="0098626F" w:rsidRDefault="008769EE">
            <w:pPr>
              <w:ind w:left="0"/>
            </w:pPr>
            <w:r>
              <w:t>5</w:t>
            </w:r>
            <w:r w:rsidR="0098626F">
              <w:t xml:space="preserve">36 </w:t>
            </w:r>
            <w:r w:rsidR="005256B5">
              <w:t>- 3600</w:t>
            </w: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  <w:r>
              <w:t>Eunice Gibson (Warrens)</w:t>
            </w:r>
          </w:p>
        </w:tc>
        <w:tc>
          <w:tcPr>
            <w:tcW w:w="4682" w:type="dxa"/>
          </w:tcPr>
          <w:p w:rsidR="0098626F" w:rsidRDefault="008769EE">
            <w:pPr>
              <w:ind w:left="0"/>
            </w:pPr>
            <w:r>
              <w:t>536 - 4000</w:t>
            </w: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  <w:r>
              <w:t>Edgar Cochrane (</w:t>
            </w:r>
            <w:proofErr w:type="spellStart"/>
            <w:r>
              <w:t>Wildey</w:t>
            </w:r>
            <w:proofErr w:type="spellEnd"/>
            <w:r>
              <w:t>)</w:t>
            </w:r>
          </w:p>
        </w:tc>
        <w:tc>
          <w:tcPr>
            <w:tcW w:w="4682" w:type="dxa"/>
          </w:tcPr>
          <w:p w:rsidR="0098626F" w:rsidRDefault="0098626F">
            <w:pPr>
              <w:ind w:left="0"/>
            </w:pPr>
            <w:r>
              <w:t>536</w:t>
            </w:r>
            <w:r w:rsidR="008769EE">
              <w:t xml:space="preserve"> - 4103</w:t>
            </w: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  <w:r>
              <w:t>Winston Scott (</w:t>
            </w:r>
            <w:proofErr w:type="spellStart"/>
            <w:r>
              <w:t>Jemmott’s</w:t>
            </w:r>
            <w:proofErr w:type="spellEnd"/>
            <w:r>
              <w:t xml:space="preserve"> Lane)</w:t>
            </w:r>
          </w:p>
        </w:tc>
        <w:tc>
          <w:tcPr>
            <w:tcW w:w="4682" w:type="dxa"/>
          </w:tcPr>
          <w:p w:rsidR="0098626F" w:rsidRDefault="008769EE">
            <w:pPr>
              <w:ind w:left="0"/>
            </w:pPr>
            <w:r>
              <w:t>536 - 3400</w:t>
            </w: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  <w:r>
              <w:t>David Thompson (St. John)</w:t>
            </w:r>
          </w:p>
        </w:tc>
        <w:tc>
          <w:tcPr>
            <w:tcW w:w="4682" w:type="dxa"/>
          </w:tcPr>
          <w:p w:rsidR="008769EE" w:rsidRDefault="008769EE">
            <w:pPr>
              <w:ind w:left="0"/>
            </w:pPr>
            <w:r>
              <w:t>436 - 4400</w:t>
            </w:r>
          </w:p>
        </w:tc>
      </w:tr>
      <w:tr w:rsidR="0098626F" w:rsidTr="005256B5">
        <w:trPr>
          <w:trHeight w:val="673"/>
        </w:trPr>
        <w:tc>
          <w:tcPr>
            <w:tcW w:w="4682" w:type="dxa"/>
          </w:tcPr>
          <w:p w:rsidR="0098626F" w:rsidRDefault="008769EE">
            <w:pPr>
              <w:ind w:left="0"/>
            </w:pPr>
            <w:r>
              <w:t xml:space="preserve">Frederick Miller (The Glebe, </w:t>
            </w:r>
            <w:r w:rsidR="0098626F">
              <w:t>St. George)</w:t>
            </w:r>
          </w:p>
        </w:tc>
        <w:tc>
          <w:tcPr>
            <w:tcW w:w="4682" w:type="dxa"/>
          </w:tcPr>
          <w:p w:rsidR="0098626F" w:rsidRDefault="008769EE">
            <w:pPr>
              <w:ind w:left="0"/>
            </w:pPr>
            <w:r>
              <w:t>536 - 3940</w:t>
            </w: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  <w:r>
              <w:t>Randall Philips (</w:t>
            </w:r>
            <w:proofErr w:type="spellStart"/>
            <w:r>
              <w:t>Oistins</w:t>
            </w:r>
            <w:proofErr w:type="spellEnd"/>
            <w:r>
              <w:t>)</w:t>
            </w:r>
          </w:p>
        </w:tc>
        <w:tc>
          <w:tcPr>
            <w:tcW w:w="4682" w:type="dxa"/>
          </w:tcPr>
          <w:p w:rsidR="0098626F" w:rsidRDefault="0098626F">
            <w:pPr>
              <w:ind w:left="0"/>
            </w:pPr>
            <w:r>
              <w:t>536 - 4300</w:t>
            </w: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  <w:r>
              <w:t xml:space="preserve">Six Road’s </w:t>
            </w:r>
          </w:p>
        </w:tc>
        <w:tc>
          <w:tcPr>
            <w:tcW w:w="4682" w:type="dxa"/>
          </w:tcPr>
          <w:p w:rsidR="0098626F" w:rsidRDefault="0098626F">
            <w:pPr>
              <w:ind w:left="0"/>
            </w:pPr>
            <w:r>
              <w:t>536 - 4200</w:t>
            </w: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</w:p>
        </w:tc>
        <w:tc>
          <w:tcPr>
            <w:tcW w:w="4682" w:type="dxa"/>
          </w:tcPr>
          <w:p w:rsidR="0098626F" w:rsidRDefault="0098626F">
            <w:pPr>
              <w:ind w:left="0"/>
            </w:pPr>
          </w:p>
        </w:tc>
      </w:tr>
      <w:tr w:rsidR="0098626F" w:rsidTr="005256B5">
        <w:trPr>
          <w:trHeight w:val="652"/>
        </w:trPr>
        <w:tc>
          <w:tcPr>
            <w:tcW w:w="4682" w:type="dxa"/>
          </w:tcPr>
          <w:p w:rsidR="0098626F" w:rsidRDefault="0098626F">
            <w:pPr>
              <w:ind w:left="0"/>
            </w:pPr>
          </w:p>
        </w:tc>
        <w:tc>
          <w:tcPr>
            <w:tcW w:w="4682" w:type="dxa"/>
          </w:tcPr>
          <w:p w:rsidR="0098626F" w:rsidRDefault="0098626F">
            <w:pPr>
              <w:ind w:left="0"/>
            </w:pPr>
          </w:p>
        </w:tc>
      </w:tr>
    </w:tbl>
    <w:p w:rsidR="00FB2F4A" w:rsidRDefault="00FB2F4A"/>
    <w:sectPr w:rsidR="00FB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6F"/>
    <w:rsid w:val="005256B5"/>
    <w:rsid w:val="008769EE"/>
    <w:rsid w:val="0098626F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0134"/>
  <w15:chartTrackingRefBased/>
  <w15:docId w15:val="{746F239C-7245-48FB-8470-5123C43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Griffith</dc:creator>
  <cp:keywords/>
  <dc:description/>
  <cp:lastModifiedBy>Andrea Griffith</cp:lastModifiedBy>
  <cp:revision>1</cp:revision>
  <dcterms:created xsi:type="dcterms:W3CDTF">2023-02-06T14:59:00Z</dcterms:created>
  <dcterms:modified xsi:type="dcterms:W3CDTF">2023-02-06T15:24:00Z</dcterms:modified>
</cp:coreProperties>
</file>